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F0" w:rsidRPr="00047EBA" w:rsidRDefault="00CB5940" w:rsidP="0004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9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4A3B">
        <w:rPr>
          <w:rFonts w:ascii="Times New Roman" w:hAnsi="Times New Roman" w:cs="Times New Roman"/>
          <w:b/>
          <w:sz w:val="24"/>
          <w:szCs w:val="24"/>
        </w:rPr>
        <w:t>Обзор важных изменений и дополнений</w:t>
      </w:r>
      <w:r w:rsidR="00047EBA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которые устанавливают принципиально иные подходы к организации и проведению мероприятий муниципального контроля.</w:t>
      </w:r>
    </w:p>
    <w:p w:rsidR="00CB5940" w:rsidRDefault="00CB5940" w:rsidP="0004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EBA" w:rsidRPr="00047EBA" w:rsidRDefault="00047EBA" w:rsidP="0004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279FC">
        <w:rPr>
          <w:rFonts w:ascii="Times New Roman" w:hAnsi="Times New Roman" w:cs="Times New Roman"/>
          <w:b/>
          <w:sz w:val="24"/>
          <w:szCs w:val="24"/>
          <w:u w:val="single"/>
        </w:rPr>
        <w:t>Девять</w:t>
      </w:r>
      <w:r w:rsidRPr="00047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основных изменений</w:t>
      </w:r>
    </w:p>
    <w:p w:rsidR="00047EBA" w:rsidRDefault="00047EBA" w:rsidP="0004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7D" w:rsidRDefault="00047EBA" w:rsidP="00047E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BA">
        <w:rPr>
          <w:rFonts w:ascii="Times New Roman" w:hAnsi="Times New Roman" w:cs="Times New Roman"/>
          <w:sz w:val="24"/>
          <w:szCs w:val="24"/>
        </w:rPr>
        <w:t xml:space="preserve">Уведомление о плановой проверке с 1 января 2017 года контролеры могут направить </w:t>
      </w:r>
    </w:p>
    <w:p w:rsidR="00047EBA" w:rsidRPr="0076507D" w:rsidRDefault="00047EBA" w:rsidP="0076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07D">
        <w:rPr>
          <w:rFonts w:ascii="Times New Roman" w:hAnsi="Times New Roman" w:cs="Times New Roman"/>
          <w:sz w:val="24"/>
          <w:szCs w:val="24"/>
        </w:rPr>
        <w:t>по электронной почте. Но только если юридическое лицо, индивидуальный предприниматель предоставит электронный адрес или укажет его в ЕГРЮЛ.</w:t>
      </w:r>
    </w:p>
    <w:p w:rsidR="0076507D" w:rsidRDefault="0076507D" w:rsidP="0076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07D" w:rsidRDefault="0076507D" w:rsidP="007650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бизнес освободили от неналоговых проверок до 31 декабря 2018 года. Льгота </w:t>
      </w:r>
    </w:p>
    <w:p w:rsidR="0076507D" w:rsidRPr="0076507D" w:rsidRDefault="0076507D" w:rsidP="0076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07D">
        <w:rPr>
          <w:rFonts w:ascii="Times New Roman" w:hAnsi="Times New Roman" w:cs="Times New Roman"/>
          <w:sz w:val="24"/>
          <w:szCs w:val="24"/>
        </w:rPr>
        <w:t>не действует, если за последние три года:</w:t>
      </w:r>
    </w:p>
    <w:p w:rsidR="0076507D" w:rsidRDefault="0076507D" w:rsidP="0076507D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юридическому лицу, индивидуальному предпринимателю выписывали административные штрафы за грубое нарушение законодательства;</w:t>
      </w:r>
    </w:p>
    <w:p w:rsidR="0076507D" w:rsidRDefault="007408FA" w:rsidP="0076507D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приостанавливали деятельность юридического лица, индивидуального предпринимателя или дисквалифицировали руководителя;</w:t>
      </w:r>
    </w:p>
    <w:p w:rsidR="007408FA" w:rsidRDefault="007408FA" w:rsidP="0076507D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аннулировали или приостанавливали действие лицензии; </w:t>
      </w:r>
    </w:p>
    <w:p w:rsidR="007408FA" w:rsidRDefault="007408FA" w:rsidP="0076507D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Мораторий не распространяется на компании из сферы здравоохранения, </w:t>
      </w:r>
    </w:p>
    <w:p w:rsidR="007408FA" w:rsidRDefault="007408FA" w:rsidP="0074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A">
        <w:rPr>
          <w:rFonts w:ascii="Times New Roman" w:hAnsi="Times New Roman" w:cs="Times New Roman"/>
          <w:sz w:val="24"/>
          <w:szCs w:val="24"/>
        </w:rPr>
        <w:t>образования, теплоснабжения, электроэнергетики, э</w:t>
      </w:r>
      <w:r>
        <w:rPr>
          <w:rFonts w:ascii="Times New Roman" w:hAnsi="Times New Roman" w:cs="Times New Roman"/>
          <w:sz w:val="24"/>
          <w:szCs w:val="24"/>
        </w:rPr>
        <w:t>кологической, радиа</w:t>
      </w:r>
      <w:r w:rsidRPr="007408FA">
        <w:rPr>
          <w:rFonts w:ascii="Times New Roman" w:hAnsi="Times New Roman" w:cs="Times New Roman"/>
          <w:sz w:val="24"/>
          <w:szCs w:val="24"/>
        </w:rPr>
        <w:t>ционной и атомной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безопасности, социальной сферы.</w:t>
      </w:r>
    </w:p>
    <w:p w:rsidR="007408FA" w:rsidRDefault="007408FA" w:rsidP="0074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3B" w:rsidRDefault="007408FA" w:rsidP="00124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A3B">
        <w:rPr>
          <w:rFonts w:ascii="Times New Roman" w:hAnsi="Times New Roman" w:cs="Times New Roman"/>
          <w:sz w:val="24"/>
          <w:szCs w:val="24"/>
        </w:rPr>
        <w:t xml:space="preserve">Контролеры  с 1 июля 2016 года на проверках не вправе требовать разрешения, </w:t>
      </w:r>
    </w:p>
    <w:p w:rsidR="007408FA" w:rsidRPr="00124A3B" w:rsidRDefault="007408FA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A3B">
        <w:rPr>
          <w:rFonts w:ascii="Times New Roman" w:hAnsi="Times New Roman" w:cs="Times New Roman"/>
          <w:sz w:val="24"/>
          <w:szCs w:val="24"/>
        </w:rPr>
        <w:t>выписки из ЕГРГ</w:t>
      </w:r>
      <w:proofErr w:type="gramStart"/>
      <w:r w:rsidR="00124A3B" w:rsidRPr="00124A3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24A3B" w:rsidRPr="00124A3B">
        <w:rPr>
          <w:rFonts w:ascii="Times New Roman" w:hAnsi="Times New Roman" w:cs="Times New Roman"/>
          <w:sz w:val="24"/>
          <w:szCs w:val="24"/>
        </w:rPr>
        <w:t xml:space="preserve"> и другие документы, которые есть в распоряжении надзорного органа. С 1 января 2017 года у компаний не вправе запрашивать документы до начала проверки.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3B" w:rsidRDefault="00124A3B" w:rsidP="00124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4 июля 2016 года малый и средний бизнес не будут штрафовать за нарушение, 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A3B">
        <w:rPr>
          <w:rFonts w:ascii="Times New Roman" w:hAnsi="Times New Roman" w:cs="Times New Roman"/>
          <w:sz w:val="24"/>
          <w:szCs w:val="24"/>
        </w:rPr>
        <w:t>выявленное</w:t>
      </w:r>
      <w:proofErr w:type="gramEnd"/>
      <w:r w:rsidRPr="00124A3B">
        <w:rPr>
          <w:rFonts w:ascii="Times New Roman" w:hAnsi="Times New Roman" w:cs="Times New Roman"/>
          <w:sz w:val="24"/>
          <w:szCs w:val="24"/>
        </w:rPr>
        <w:t xml:space="preserve"> в ходе проверки впервые. Вместо штрафа вынесут предупреждение. Льгота не действует для ряда нарушений: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непредставление сведений в ФАС России;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подделка документов и печатей;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недобросовестная конкуренция;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неповиновение сотрудникам полиции.</w:t>
      </w:r>
    </w:p>
    <w:p w:rsidR="00124A3B" w:rsidRDefault="00124A3B" w:rsidP="0012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BC" w:rsidRDefault="00124A3B" w:rsidP="00124A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1 января 2017 года надзорные органы начнут агитировать юридических лиц, </w:t>
      </w:r>
    </w:p>
    <w:p w:rsidR="00124A3B" w:rsidRDefault="00124A3B" w:rsidP="008A6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BC">
        <w:rPr>
          <w:rFonts w:ascii="Times New Roman" w:hAnsi="Times New Roman" w:cs="Times New Roman"/>
          <w:sz w:val="24"/>
          <w:szCs w:val="24"/>
        </w:rPr>
        <w:t>индивидуальных предпринимателей соблюдать обязательные требования закона. Будут собирать информацию и обращения граждан о нарушениях со стороны бизнеса.</w:t>
      </w:r>
      <w:r w:rsidR="008A60BC" w:rsidRPr="008A60BC">
        <w:rPr>
          <w:rFonts w:ascii="Times New Roman" w:hAnsi="Times New Roman" w:cs="Times New Roman"/>
          <w:sz w:val="24"/>
          <w:szCs w:val="24"/>
        </w:rPr>
        <w:t xml:space="preserve"> Если обнаружат, что компания допускает нарушения, ее руководителю вынесут предупреждение. Правда, это касается компаний, которых ранее не привлекали к ответственности за нарушения.</w:t>
      </w:r>
    </w:p>
    <w:p w:rsidR="008A60BC" w:rsidRDefault="008A60BC" w:rsidP="008A6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Default="00375B29" w:rsidP="00375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29">
        <w:rPr>
          <w:rFonts w:ascii="Times New Roman" w:hAnsi="Times New Roman" w:cs="Times New Roman"/>
          <w:sz w:val="24"/>
          <w:szCs w:val="24"/>
        </w:rPr>
        <w:t xml:space="preserve">Законодатели </w:t>
      </w:r>
      <w:r>
        <w:rPr>
          <w:rFonts w:ascii="Times New Roman" w:hAnsi="Times New Roman" w:cs="Times New Roman"/>
          <w:sz w:val="24"/>
          <w:szCs w:val="24"/>
        </w:rPr>
        <w:t xml:space="preserve">прояснили ситуацию, когда в назначенную дату проверка срывается: </w:t>
      </w:r>
    </w:p>
    <w:p w:rsidR="008A60BC" w:rsidRP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29">
        <w:rPr>
          <w:rFonts w:ascii="Times New Roman" w:hAnsi="Times New Roman" w:cs="Times New Roman"/>
          <w:sz w:val="24"/>
          <w:szCs w:val="24"/>
        </w:rPr>
        <w:t>директор отсутствовал, офис заперт и т.п. В этих случаях контролеры составят акт о невозможности проведения проверки. В течение трех месяцев надзорный орган вправе назначить новую плановую или внеплановую проверку.</w:t>
      </w: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D05" w:rsidRDefault="004E6D05" w:rsidP="00375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2017 года появятся проверки, при которых контролеры вправе не </w:t>
      </w:r>
    </w:p>
    <w:p w:rsidR="00375B29" w:rsidRPr="004E6D05" w:rsidRDefault="004E6D05" w:rsidP="004E6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05">
        <w:rPr>
          <w:rFonts w:ascii="Times New Roman" w:hAnsi="Times New Roman" w:cs="Times New Roman"/>
          <w:sz w:val="24"/>
          <w:szCs w:val="24"/>
        </w:rPr>
        <w:t>общаться с директором и представителями компании. К таким проверкам относятся:</w:t>
      </w:r>
    </w:p>
    <w:p w:rsidR="00375B29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рейдовые осмотры территорий, акваторий, транспортных средств;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обследование земельных участков;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измерение параметров воздуха, вод, почвы;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- измерение параметров функционирования сетей,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объектов электроэнергетики, газоснабжения, водоснабжения и водоотведения;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распространением рекламы;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другие мероприятия по контролю.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проверки надзорные органы вправе выдать предупреждение о недопустимости нарушений. Вместе с тем ничто не мешает контролерам назначить внеплановую выездную проверку.</w:t>
      </w:r>
    </w:p>
    <w:p w:rsidR="004E6D05" w:rsidRDefault="004E6D05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D05" w:rsidRDefault="004E6D05" w:rsidP="004E6D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контролеры будут использовать проверочные листы, которые сами и </w:t>
      </w:r>
    </w:p>
    <w:p w:rsidR="004E6D05" w:rsidRDefault="004E6D05" w:rsidP="004E6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D05">
        <w:rPr>
          <w:rFonts w:ascii="Times New Roman" w:hAnsi="Times New Roman" w:cs="Times New Roman"/>
          <w:sz w:val="24"/>
          <w:szCs w:val="24"/>
        </w:rPr>
        <w:t>разработают. Проверочный ли</w:t>
      </w:r>
      <w:proofErr w:type="gramStart"/>
      <w:r w:rsidRPr="004E6D05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4E6D05">
        <w:rPr>
          <w:rFonts w:ascii="Times New Roman" w:hAnsi="Times New Roman" w:cs="Times New Roman"/>
          <w:sz w:val="24"/>
          <w:szCs w:val="24"/>
        </w:rPr>
        <w:t xml:space="preserve">ючает контрольные вопросы, ответы на которые показывают, соблюдает ли компания законы. Если контролеры будут применять проверочные листы, они обязаны приложить их к акту проверки. </w:t>
      </w:r>
      <w:r w:rsidR="0042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05" w:rsidRDefault="004E6D05" w:rsidP="004E6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9FC" w:rsidRDefault="004E6D05" w:rsidP="004E6D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2018 года риск – ориентированный подход будут применять ко всем </w:t>
      </w:r>
    </w:p>
    <w:p w:rsidR="004E6D05" w:rsidRPr="004279FC" w:rsidRDefault="004E6D05" w:rsidP="00427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9FC">
        <w:rPr>
          <w:rFonts w:ascii="Times New Roman" w:hAnsi="Times New Roman" w:cs="Times New Roman"/>
          <w:sz w:val="24"/>
          <w:szCs w:val="24"/>
        </w:rPr>
        <w:t>видам надзора.</w:t>
      </w:r>
      <w:r w:rsidR="004279FC" w:rsidRPr="004279FC">
        <w:rPr>
          <w:rFonts w:ascii="Times New Roman" w:hAnsi="Times New Roman" w:cs="Times New Roman"/>
          <w:sz w:val="24"/>
          <w:szCs w:val="24"/>
        </w:rPr>
        <w:t xml:space="preserve"> Юридическое лицо, индивидуального предпринимателя отнесут к определенной категории риска, и это повлияет на количество плановых  проверок. Компании с низким риском освободят от плановых проверок. Каждый надзорный орган сам определяет категорию риска и класс опасности компании, исходя из того, насколько вероятны нарушения со стороны компании и насколько негативными будут последствия. При этом будут учитывать информацию о ранее проведенных проверках, назначенных штрафах. Если предприятию не присвоена категория риска, то его отнесут к самому низкому, 6-му классу опасности. Компания может узнать, какую категорию риска ей присвоили, направив запрос в надзорный орган. Информацию предоставят в течение 15 рабочих дней. Предприятие может попросить изменить категорию. Надо написать заявление и представить необходимые документы.</w:t>
      </w:r>
      <w:r w:rsidRPr="0042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29" w:rsidRPr="00375B29" w:rsidRDefault="00375B29" w:rsidP="00375B29">
      <w:pPr>
        <w:spacing w:after="0" w:line="240" w:lineRule="auto"/>
        <w:rPr>
          <w:rFonts w:ascii="Arial" w:eastAsia="Times New Roman" w:hAnsi="Arial" w:cs="Arial"/>
          <w:color w:val="585C6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85C62"/>
          <w:sz w:val="18"/>
          <w:szCs w:val="18"/>
          <w:lang w:eastAsia="ru-RU"/>
        </w:rPr>
        <w:t xml:space="preserve"> </w:t>
      </w:r>
    </w:p>
    <w:p w:rsidR="00375B29" w:rsidRPr="00375B29" w:rsidRDefault="00375B29" w:rsidP="003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B29" w:rsidRPr="00375B29" w:rsidSect="00D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E6A"/>
    <w:multiLevelType w:val="hybridMultilevel"/>
    <w:tmpl w:val="AF68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71E54"/>
    <w:multiLevelType w:val="hybridMultilevel"/>
    <w:tmpl w:val="424270E2"/>
    <w:lvl w:ilvl="0" w:tplc="742AF3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40"/>
    <w:rsid w:val="00047EBA"/>
    <w:rsid w:val="00124A3B"/>
    <w:rsid w:val="002F2AB9"/>
    <w:rsid w:val="00375B29"/>
    <w:rsid w:val="004279FC"/>
    <w:rsid w:val="004E6D05"/>
    <w:rsid w:val="00510C4F"/>
    <w:rsid w:val="00680631"/>
    <w:rsid w:val="00691AF0"/>
    <w:rsid w:val="007408FA"/>
    <w:rsid w:val="0076507D"/>
    <w:rsid w:val="008A60BC"/>
    <w:rsid w:val="00CB5940"/>
    <w:rsid w:val="00CE710C"/>
    <w:rsid w:val="00D6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B29"/>
  </w:style>
  <w:style w:type="character" w:styleId="a5">
    <w:name w:val="Hyperlink"/>
    <w:basedOn w:val="a0"/>
    <w:uiPriority w:val="99"/>
    <w:semiHidden/>
    <w:unhideWhenUsed/>
    <w:rsid w:val="00375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KRS03</dc:creator>
  <cp:keywords/>
  <dc:description/>
  <cp:lastModifiedBy>KRS03</cp:lastModifiedBy>
  <cp:revision>2</cp:revision>
  <cp:lastPrinted>2016-06-29T13:27:00Z</cp:lastPrinted>
  <dcterms:created xsi:type="dcterms:W3CDTF">2017-01-20T07:18:00Z</dcterms:created>
  <dcterms:modified xsi:type="dcterms:W3CDTF">2017-01-20T07:18:00Z</dcterms:modified>
</cp:coreProperties>
</file>